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5FFF" w:rsidRDefault="000B5FFF" w:rsidP="00C7183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61C3" w:rsidRDefault="00BA61C3" w:rsidP="00C7183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61C3" w:rsidRPr="00C7183F" w:rsidRDefault="00BA61C3" w:rsidP="00C7183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5FFF" w:rsidRPr="00C7183F" w:rsidRDefault="000B5FFF" w:rsidP="00C7183F">
      <w:pPr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85257D" w:rsidRDefault="0085257D" w:rsidP="00C7183F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Консультация для родителей</w:t>
      </w:r>
    </w:p>
    <w:p w:rsidR="000B5FFF" w:rsidRPr="00C7183F" w:rsidRDefault="000B5FFF" w:rsidP="00C7183F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7183F">
        <w:rPr>
          <w:rFonts w:ascii="Times New Roman" w:hAnsi="Times New Roman" w:cs="Times New Roman"/>
          <w:b/>
          <w:sz w:val="36"/>
          <w:szCs w:val="36"/>
        </w:rPr>
        <w:t xml:space="preserve"> «Развиваем речь детей дома и в детском саду»</w:t>
      </w:r>
    </w:p>
    <w:p w:rsidR="000B5FFF" w:rsidRDefault="000B5FFF" w:rsidP="00C7183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61C3" w:rsidRDefault="00BA61C3" w:rsidP="00C7183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61C3" w:rsidRDefault="00BA61C3" w:rsidP="00C7183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61C3" w:rsidRDefault="00BA61C3" w:rsidP="00C7183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61C3" w:rsidRDefault="00BA61C3" w:rsidP="00C7183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61C3" w:rsidRDefault="00BA61C3" w:rsidP="00C7183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61C3" w:rsidRDefault="00BA61C3" w:rsidP="00C7183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61C3" w:rsidRDefault="00BA61C3" w:rsidP="00C7183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61C3" w:rsidRDefault="00BA61C3" w:rsidP="00C7183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61C3" w:rsidRPr="00C7183F" w:rsidRDefault="00BA61C3" w:rsidP="00C7183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5FFF" w:rsidRPr="00C7183F" w:rsidRDefault="000B5FFF" w:rsidP="00C7183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5FFF" w:rsidRPr="00C7183F" w:rsidRDefault="000B5FFF" w:rsidP="00C7183F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7183F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C7183F" w:rsidRPr="00C7183F">
        <w:rPr>
          <w:rFonts w:ascii="Times New Roman" w:hAnsi="Times New Roman" w:cs="Times New Roman"/>
          <w:sz w:val="28"/>
          <w:szCs w:val="28"/>
        </w:rPr>
        <w:t>Брехова М.М.</w:t>
      </w:r>
    </w:p>
    <w:p w:rsidR="00C7183F" w:rsidRPr="00C7183F" w:rsidRDefault="00C7183F" w:rsidP="00C7183F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7183F">
        <w:rPr>
          <w:rFonts w:ascii="Times New Roman" w:hAnsi="Times New Roman" w:cs="Times New Roman"/>
          <w:sz w:val="28"/>
          <w:szCs w:val="28"/>
        </w:rPr>
        <w:t>МБДОУ №38 «Зоренька»</w:t>
      </w:r>
    </w:p>
    <w:p w:rsidR="00C7183F" w:rsidRPr="00C7183F" w:rsidRDefault="00C7183F" w:rsidP="00C7183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5FFF" w:rsidRPr="00C7183F" w:rsidRDefault="000B5FFF" w:rsidP="00C7183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B5FFF" w:rsidRPr="00C7183F" w:rsidRDefault="000B5FFF" w:rsidP="00C7183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0120" w:rsidRPr="00C7183F" w:rsidRDefault="007C0120" w:rsidP="00C7183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183F">
        <w:rPr>
          <w:rFonts w:ascii="Times New Roman" w:hAnsi="Times New Roman" w:cs="Times New Roman"/>
          <w:sz w:val="28"/>
          <w:szCs w:val="28"/>
        </w:rPr>
        <w:lastRenderedPageBreak/>
        <w:t>Разговаривая с взрослым, дети не прикладывают особых усилий, чтобы их поняли, поддержали или ответили им. Взрослые и так все понимают. А сверстник не будет пытаться угадывать желания и настроения своего товарища, присматриваться, прислушиваться, вспоминать. Ему следует высказывать все четко и ясно. Поскольку дети не могут жить без общения между собой, вот и стараются более связно и четко выражать свои намерения и желания. Именно потребность быть понятым, услышанным и получить ответ делает речь дошкольника со сверстником более полной, связной и понятной.</w:t>
      </w:r>
    </w:p>
    <w:p w:rsidR="007C0120" w:rsidRPr="00C7183F" w:rsidRDefault="007C0120" w:rsidP="00C7183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183F">
        <w:rPr>
          <w:rFonts w:ascii="Times New Roman" w:hAnsi="Times New Roman" w:cs="Times New Roman"/>
          <w:sz w:val="28"/>
          <w:szCs w:val="28"/>
        </w:rPr>
        <w:t>Связность произносимых слов и полнота грамматической формы высказывания — важное условие успешного общения. Дошкольники, плохо умеющие говорить и не понимающие друг друга, не наладят интересную игру или содержательное общение. Ими быстро овладевает скука, и глядишь, ребята играют каждый в своем углу. Исследования американских психологов показали: опыт общения со сверстником существенно отражается на развитии речи детей. Вот и получается: чтобы играть и общаться с другими детьми, необходимо разговаривать с ними, стараться, чтобы они поняли тебя. Поэтому сверстник именно своей непонятливостью, невниманием к партнеру создает условия, выявляющие и закрепляющие речевые возможности ребенка, превращающие его пассивную речь в активную.</w:t>
      </w:r>
    </w:p>
    <w:p w:rsidR="007C0120" w:rsidRPr="00C7183F" w:rsidRDefault="007C0120" w:rsidP="00C7183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183F">
        <w:rPr>
          <w:rFonts w:ascii="Times New Roman" w:hAnsi="Times New Roman" w:cs="Times New Roman"/>
          <w:sz w:val="28"/>
          <w:szCs w:val="28"/>
        </w:rPr>
        <w:t>Дошкольники много и часто разговаривают между собой. Подавляющее большинство контактов детей четырех-шести лет имеет характер речевых обращений. Но если посадить двух ребят и предложить им побеседовать друг с другом, они скорее всего ни слова друг другу не скажут. Даже предложение обсудить прочитанную книгу не даст никакого эффекта (имеются в виду старшие дошкольники).</w:t>
      </w:r>
    </w:p>
    <w:p w:rsidR="00CD2D1E" w:rsidRPr="00C7183F" w:rsidRDefault="007C0120" w:rsidP="00C7183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183F">
        <w:rPr>
          <w:rFonts w:ascii="Times New Roman" w:hAnsi="Times New Roman" w:cs="Times New Roman"/>
          <w:sz w:val="28"/>
          <w:szCs w:val="28"/>
        </w:rPr>
        <w:t xml:space="preserve">Дело в том, что детские разговоры возникают спонтанно, непроизвольно. Зачастую ребята даже не замечают, что они разговаривают. Тем более не смогут осознать и оценить, как они разговаривают (т. е. качество своей или чужой речи). Дети вам охотно расскажут, как убран игровой уголок </w:t>
      </w:r>
      <w:r w:rsidRPr="00C7183F">
        <w:rPr>
          <w:rFonts w:ascii="Times New Roman" w:hAnsi="Times New Roman" w:cs="Times New Roman"/>
          <w:sz w:val="28"/>
          <w:szCs w:val="28"/>
        </w:rPr>
        <w:lastRenderedPageBreak/>
        <w:t>или как выполняют обязанности дежурного, а вот понравился ли рассказ товарища, затруднятся. Осознанного отношения к себе как к рассказчику у дошкольника тоже еще нет. Поэтому управлять его речью, учить говорить со сверстником очень непросто.</w:t>
      </w:r>
    </w:p>
    <w:p w:rsidR="007C0120" w:rsidRPr="00C7183F" w:rsidRDefault="007C0120" w:rsidP="00C7183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183F">
        <w:rPr>
          <w:rFonts w:ascii="Times New Roman" w:hAnsi="Times New Roman" w:cs="Times New Roman"/>
          <w:sz w:val="28"/>
          <w:szCs w:val="28"/>
        </w:rPr>
        <w:t>Ведь не может педагог диктовать ребенку, что и как он должен говорить своему товарищу (медленно, с хорошей дикцией, глядя в глаза). Если бы дети и следовали подобным указаниям, то непосредственное общение сразу распалось бы. И тем не менее воспитатель может и должен учить детей разговаривать друг с другом. Но делает не через прямое обучение, а организацией условий для общения.</w:t>
      </w:r>
    </w:p>
    <w:p w:rsidR="007C0120" w:rsidRPr="00C7183F" w:rsidRDefault="007C0120" w:rsidP="00C7183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183F">
        <w:rPr>
          <w:rFonts w:ascii="Times New Roman" w:hAnsi="Times New Roman" w:cs="Times New Roman"/>
          <w:sz w:val="28"/>
          <w:szCs w:val="28"/>
        </w:rPr>
        <w:t>Мы уже говорили, что речь — средство совместной деятельности с другими людьми и развивается в зависимости от того, как эта деятельность организована и в каких условиях протекает. Когда же и при каких обстоятельствах чаще всего дети разговаривают друг с другом? Специальные наблюдения (их проводила В. В. Ветрова) показали: чаще всего оживленные диалоги возникают при совместном выполнении какого-либо задания. Занятия лепкой, рисованием, конструированием — вот те особые условия для речевого общения сверстников. Но именно в этих ситуациях воспитатель изо всех сил препятствует контактам, постоянно напоминая детям, что разговаривать нельзя, что работать следует молча, не мешая остальным. И получается: стремление к дисциплине нередко тормозит речевое развитие ребенка.</w:t>
      </w:r>
    </w:p>
    <w:p w:rsidR="007C0120" w:rsidRPr="00C7183F" w:rsidRDefault="007C0120" w:rsidP="00C7183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183F">
        <w:rPr>
          <w:rFonts w:ascii="Times New Roman" w:hAnsi="Times New Roman" w:cs="Times New Roman"/>
          <w:sz w:val="28"/>
          <w:szCs w:val="28"/>
        </w:rPr>
        <w:t xml:space="preserve">Дошкольникам очень трудно выполнять работу молча. Они непременно сопровождают свои действия словами, в особенности если рядом находятся'" другие дети, которые эти слова услышат и ответят. Речевое сопровождение собственных действий имеет очень важное значение для психического развития ребенка. Речь детей как бы становится слепком с их деятельности, берет на себя самые существенные ее моменты. В результате и становится возможным речевое действие (т. е. рассказ о тех действиях, которые ребенок сейчас не совершает), а потом и внутреннее, которые составят основу </w:t>
      </w:r>
      <w:r w:rsidRPr="00C7183F">
        <w:rPr>
          <w:rFonts w:ascii="Times New Roman" w:hAnsi="Times New Roman" w:cs="Times New Roman"/>
          <w:sz w:val="28"/>
          <w:szCs w:val="28"/>
        </w:rPr>
        <w:lastRenderedPageBreak/>
        <w:t>умственных операций и мышления вообще. Поэтому тормозить или останавливать речь детей, сопровождающую их практические действия, не следует. Ведь в высказываниях дети планируют последовательность будущих действий, описывают их предполагаемый результат. Впоследствии они научатся проделывать эти операции мысленно. Но прежде необходимо планирование своих действий вслух в речи, обращенной к другому.</w:t>
      </w:r>
    </w:p>
    <w:p w:rsidR="007C0120" w:rsidRPr="00C7183F" w:rsidRDefault="007C0120" w:rsidP="00C7183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183F">
        <w:rPr>
          <w:rFonts w:ascii="Times New Roman" w:hAnsi="Times New Roman" w:cs="Times New Roman"/>
          <w:sz w:val="28"/>
          <w:szCs w:val="28"/>
        </w:rPr>
        <w:t>Развитию речи детей помогают картинки, рассказы по ним. Хорошо использовать наборы открыток, -иллюстрации в «Азбуке в картинках», в книге «Русский язык в картинках», рисунки из старых журналов, детских книг.</w:t>
      </w:r>
    </w:p>
    <w:p w:rsidR="007C0120" w:rsidRPr="00C7183F" w:rsidRDefault="007C0120" w:rsidP="00C7183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183F">
        <w:rPr>
          <w:rFonts w:ascii="Times New Roman" w:hAnsi="Times New Roman" w:cs="Times New Roman"/>
          <w:sz w:val="28"/>
          <w:szCs w:val="28"/>
        </w:rPr>
        <w:t xml:space="preserve">«Послушай, как я </w:t>
      </w:r>
      <w:proofErr w:type="gramStart"/>
      <w:r w:rsidRPr="00C7183F">
        <w:rPr>
          <w:rFonts w:ascii="Times New Roman" w:hAnsi="Times New Roman" w:cs="Times New Roman"/>
          <w:sz w:val="28"/>
          <w:szCs w:val="28"/>
        </w:rPr>
        <w:t>расскажу,—</w:t>
      </w:r>
      <w:proofErr w:type="gramEnd"/>
      <w:r w:rsidRPr="00C7183F">
        <w:rPr>
          <w:rFonts w:ascii="Times New Roman" w:hAnsi="Times New Roman" w:cs="Times New Roman"/>
          <w:sz w:val="28"/>
          <w:szCs w:val="28"/>
        </w:rPr>
        <w:t xml:space="preserve"> обращаетесь вы к ребенку. - Мишка большой, пушистый, коричневый, глаза черные, лапы толстые. Про него можно сказать: мишка-</w:t>
      </w:r>
      <w:proofErr w:type="spellStart"/>
      <w:r w:rsidRPr="00C7183F">
        <w:rPr>
          <w:rFonts w:ascii="Times New Roman" w:hAnsi="Times New Roman" w:cs="Times New Roman"/>
          <w:sz w:val="28"/>
          <w:szCs w:val="28"/>
        </w:rPr>
        <w:t>топтыжка</w:t>
      </w:r>
      <w:proofErr w:type="spellEnd"/>
      <w:r w:rsidRPr="00C7183F">
        <w:rPr>
          <w:rFonts w:ascii="Times New Roman" w:hAnsi="Times New Roman" w:cs="Times New Roman"/>
          <w:sz w:val="28"/>
          <w:szCs w:val="28"/>
        </w:rPr>
        <w:t>, косолапый, неуклюжий». Затем дайте картинку, на которой изображен заяц, и предложите рассказать о нем. («Это зайчик. Он мягкий, серый, пушистый, быстроногий; умеет прыгать, скакать, быстро бегать. Его можно назвать ласково: заинька, зайчонок, зайчишка-трусишка» и т. п.)</w:t>
      </w:r>
    </w:p>
    <w:p w:rsidR="007C0120" w:rsidRPr="00C7183F" w:rsidRDefault="007C0120" w:rsidP="00C7183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183F">
        <w:rPr>
          <w:rFonts w:ascii="Times New Roman" w:hAnsi="Times New Roman" w:cs="Times New Roman"/>
          <w:sz w:val="28"/>
          <w:szCs w:val="28"/>
        </w:rPr>
        <w:t>Если картинка сюжетная, предложите план рассказа: «Сначала расскажи, как звери попали на полянку, потом о том, что есть на картинке. Посмотри, как звери весело танцуют. Подумай, чем могло закончиться их веселье».</w:t>
      </w:r>
    </w:p>
    <w:p w:rsidR="007C0120" w:rsidRPr="00C7183F" w:rsidRDefault="007C0120" w:rsidP="00C7183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183F">
        <w:rPr>
          <w:rFonts w:ascii="Times New Roman" w:hAnsi="Times New Roman" w:cs="Times New Roman"/>
          <w:sz w:val="28"/>
          <w:szCs w:val="28"/>
        </w:rPr>
        <w:t>Дети с удовольствием слушают коротенькие рассказы Л. Толстого. Они хороши для пересказа.</w:t>
      </w:r>
    </w:p>
    <w:p w:rsidR="007C0120" w:rsidRPr="00C7183F" w:rsidRDefault="007C0120" w:rsidP="00C7183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183F">
        <w:rPr>
          <w:rFonts w:ascii="Times New Roman" w:hAnsi="Times New Roman" w:cs="Times New Roman"/>
          <w:sz w:val="28"/>
          <w:szCs w:val="28"/>
        </w:rPr>
        <w:t xml:space="preserve">Темы для самостоятельных детских рассказов подсказывают прогулки, экскурсии в лес, праздники, интересные случаи, события. К примеру: как ходили в цирк, в зоопарк, что видели в лесу, как жили на даче, как ездили отдыхать на море, к бабушке в деревню, ходили смотреть, как жнут рожь, как украшали рождественскую елку, как праздновали день рождения. Описывая свои впечатления, ребенок убеждается в том, что обо всем можно рассказывать живо и интересно. Будьте прилежными слушателями, </w:t>
      </w:r>
      <w:r w:rsidRPr="00C7183F">
        <w:rPr>
          <w:rFonts w:ascii="Times New Roman" w:hAnsi="Times New Roman" w:cs="Times New Roman"/>
          <w:sz w:val="28"/>
          <w:szCs w:val="28"/>
        </w:rPr>
        <w:lastRenderedPageBreak/>
        <w:t>заинтересованными и внимательными, помогите, если ребенок затрудняется в выражении мысли. Хорошо, если вы записываете детские рассказы. Интересные рассказы могут получиться при составлении писем бабушке с дедушкой, товарищу или ребятам в детский сад во время болезни самого ребенка. Составление письма окажет и воспитательное воздействие, вызывая добрые чувства к близким или друзьям.</w:t>
      </w:r>
    </w:p>
    <w:p w:rsidR="007C0120" w:rsidRPr="00C7183F" w:rsidRDefault="007C0120" w:rsidP="00C7183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183F">
        <w:rPr>
          <w:rFonts w:ascii="Times New Roman" w:hAnsi="Times New Roman" w:cs="Times New Roman"/>
          <w:sz w:val="28"/>
          <w:szCs w:val="28"/>
        </w:rPr>
        <w:t>Можно сделать альбом, куда вы будете записывать ребячьи рассказы. Разрешите ребенку самому иллюстрировать его. Приятно показать свои сочинения друзьям, знакомым семьи или перечитать их много лет спустя.</w:t>
      </w:r>
    </w:p>
    <w:p w:rsidR="007C0120" w:rsidRPr="00C7183F" w:rsidRDefault="007C0120" w:rsidP="00C7183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183F">
        <w:rPr>
          <w:rFonts w:ascii="Times New Roman" w:hAnsi="Times New Roman" w:cs="Times New Roman"/>
          <w:sz w:val="28"/>
          <w:szCs w:val="28"/>
        </w:rPr>
        <w:t>Если вы впервые знакомите сына или дочь с новой книгой, дочитав ее до конца, отложите на время. Надо дать ребенку возможность осознать и пережить услышанное. Не следует и спрашивать, о чем эта книга, чтобы не разрушить эмоциональное состояние", вызванное прочитанным. Затем можно снова обратиться к чтению этого произведения второй и третий раз.</w:t>
      </w:r>
    </w:p>
    <w:p w:rsidR="007C0120" w:rsidRPr="00C7183F" w:rsidRDefault="007C0120" w:rsidP="00C7183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183F">
        <w:rPr>
          <w:rFonts w:ascii="Times New Roman" w:hAnsi="Times New Roman" w:cs="Times New Roman"/>
          <w:sz w:val="28"/>
          <w:szCs w:val="28"/>
        </w:rPr>
        <w:t>Чтение книги не терпит спешки. Необходимо отложить все дела и почитать 15—20 минут детям двух-четырех лет и полчаса старшим дошкольникам. Читать надо неторопливо, четко, выразительно.</w:t>
      </w:r>
    </w:p>
    <w:p w:rsidR="007C0120" w:rsidRPr="00C7183F" w:rsidRDefault="007C0120" w:rsidP="00C7183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183F">
        <w:rPr>
          <w:rFonts w:ascii="Times New Roman" w:hAnsi="Times New Roman" w:cs="Times New Roman"/>
          <w:sz w:val="28"/>
          <w:szCs w:val="28"/>
        </w:rPr>
        <w:t>Учите дошкольника бережному обращению с книгой. Установите правило: почитал — поставь на место; порвалась — подклей сам. Как ребенка приучат с малых лет, так он и будет обращаться с книгами в будущем.</w:t>
      </w:r>
    </w:p>
    <w:p w:rsidR="007C0120" w:rsidRPr="00C7183F" w:rsidRDefault="007C0120" w:rsidP="00C7183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183F">
        <w:rPr>
          <w:rFonts w:ascii="Times New Roman" w:hAnsi="Times New Roman" w:cs="Times New Roman"/>
          <w:sz w:val="28"/>
          <w:szCs w:val="28"/>
        </w:rPr>
        <w:t>После чтения не спешите закрывать книгу. Спросите ребенка, о чем читали, что понравилось, что запомнилось, что удивило, как он относится к героям сказки, рассказа. Можно спросить, какими словами говорится о весне, о лете, о герое. Дополните разговор рассматриванием иллюстрации, спросите, кто это, что делает, куда идет, что было потом и т. д. Если произведение небольшое, пусть ваш сын или дочь повторяет за вами или вместе с вами отдельные слова, повторы, например: «Жила-была... коза. Сделала она в лесу... избушку».</w:t>
      </w:r>
    </w:p>
    <w:p w:rsidR="007C0120" w:rsidRPr="00C7183F" w:rsidRDefault="007C0120" w:rsidP="00C7183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183F">
        <w:rPr>
          <w:rFonts w:ascii="Times New Roman" w:hAnsi="Times New Roman" w:cs="Times New Roman"/>
          <w:sz w:val="28"/>
          <w:szCs w:val="28"/>
        </w:rPr>
        <w:lastRenderedPageBreak/>
        <w:t xml:space="preserve">Непросто передать словами даже и такой небольшой текст. Не ждите моментальных успехов. Нужно не один раз поупражнять дошкольника в разных приемах </w:t>
      </w:r>
      <w:proofErr w:type="spellStart"/>
      <w:r w:rsidRPr="00C7183F">
        <w:rPr>
          <w:rFonts w:ascii="Times New Roman" w:hAnsi="Times New Roman" w:cs="Times New Roman"/>
          <w:sz w:val="28"/>
          <w:szCs w:val="28"/>
        </w:rPr>
        <w:t>пересказывания</w:t>
      </w:r>
      <w:proofErr w:type="spellEnd"/>
      <w:r w:rsidRPr="00C7183F">
        <w:rPr>
          <w:rFonts w:ascii="Times New Roman" w:hAnsi="Times New Roman" w:cs="Times New Roman"/>
          <w:sz w:val="28"/>
          <w:szCs w:val="28"/>
        </w:rPr>
        <w:t>, прежде чем он сам справится с заданием. Похвалите ребенка, чтобы не отбить желание выполнять столь непростую задачу.</w:t>
      </w:r>
    </w:p>
    <w:p w:rsidR="007C0120" w:rsidRPr="00C7183F" w:rsidRDefault="007C0120" w:rsidP="00C7183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183F">
        <w:rPr>
          <w:rFonts w:ascii="Times New Roman" w:hAnsi="Times New Roman" w:cs="Times New Roman"/>
          <w:sz w:val="28"/>
          <w:szCs w:val="28"/>
        </w:rPr>
        <w:t>Овладеть умением пересказывать помогут постановки кукольного и настольного театра, которые ребенок может освоить под руководством и с участием старших братьев, сестер, родителей. Разыгрываются сказки и с помощью обыкновенных игрушек, имеющихся у ребенка. Важно побуждать его к этому и быть заинтересованным зрителем или партнером по исполнению. Вместе решите, какую сказку будете разыгрывать. Например, решили разыграть «Репку». Подумайте о персонажах: дедка, бабка, внучка. Жучка, кошка, мышка. Репку можно нарисовать. Если это будут сказки «Теремок», «Колобок», подберите игрушечных зверей.</w:t>
      </w:r>
    </w:p>
    <w:p w:rsidR="007C0120" w:rsidRPr="00C7183F" w:rsidRDefault="007C0120" w:rsidP="00C7183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183F">
        <w:rPr>
          <w:rFonts w:ascii="Times New Roman" w:hAnsi="Times New Roman" w:cs="Times New Roman"/>
          <w:sz w:val="28"/>
          <w:szCs w:val="28"/>
        </w:rPr>
        <w:t>Когда дети играют, они не только действуют с игрушками и манипулируют, они еще всегда объясняют, что именно делают. Без объяснений, при дающих новый смысл предметам и действиям, невозможно ни принятие роли, ни создание условного пространства игры. Причем речь, объясняющая игру, всегда кому-то адресована. Играя в больницу, следует обязательно договориться, кто больной, а кто врач, где шприц, а где градусник. Без договоренности и без взаимного понимания игровая ситуация распадается. В ходе игры у детей возникает чрезвычайно богатая речевая связь, которая освобождает речь от ситуационной связанности.</w:t>
      </w:r>
    </w:p>
    <w:p w:rsidR="007C0120" w:rsidRPr="00C7183F" w:rsidRDefault="007C0120" w:rsidP="00C7183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183F">
        <w:rPr>
          <w:rFonts w:ascii="Times New Roman" w:hAnsi="Times New Roman" w:cs="Times New Roman"/>
          <w:sz w:val="28"/>
          <w:szCs w:val="28"/>
        </w:rPr>
        <w:t xml:space="preserve">Однако умение играть в ролевые игры предполагает достаточно высокий уровень речевого развития. В одном психологическом исследовании, проведенном А. Р. </w:t>
      </w:r>
      <w:proofErr w:type="spellStart"/>
      <w:r w:rsidRPr="00C7183F">
        <w:rPr>
          <w:rFonts w:ascii="Times New Roman" w:hAnsi="Times New Roman" w:cs="Times New Roman"/>
          <w:sz w:val="28"/>
          <w:szCs w:val="28"/>
        </w:rPr>
        <w:t>Лурия</w:t>
      </w:r>
      <w:proofErr w:type="spellEnd"/>
      <w:r w:rsidRPr="00C7183F">
        <w:rPr>
          <w:rFonts w:ascii="Times New Roman" w:hAnsi="Times New Roman" w:cs="Times New Roman"/>
          <w:sz w:val="28"/>
          <w:szCs w:val="28"/>
        </w:rPr>
        <w:t xml:space="preserve"> и Ф. Я. </w:t>
      </w:r>
      <w:proofErr w:type="spellStart"/>
      <w:r w:rsidRPr="00C7183F">
        <w:rPr>
          <w:rFonts w:ascii="Times New Roman" w:hAnsi="Times New Roman" w:cs="Times New Roman"/>
          <w:sz w:val="28"/>
          <w:szCs w:val="28"/>
        </w:rPr>
        <w:t>Юдович</w:t>
      </w:r>
      <w:proofErr w:type="spellEnd"/>
      <w:r w:rsidRPr="00C7183F">
        <w:rPr>
          <w:rFonts w:ascii="Times New Roman" w:hAnsi="Times New Roman" w:cs="Times New Roman"/>
          <w:sz w:val="28"/>
          <w:szCs w:val="28"/>
        </w:rPr>
        <w:t xml:space="preserve">, прослежена история двух близнецов, существенно отстающих в своем речевом развитии. Дети росли в изоляции, и в результате у них выработался свой собственный, понятный только им язык, основанный на жестах и междометиях. Их речь была </w:t>
      </w:r>
      <w:r w:rsidRPr="00C7183F">
        <w:rPr>
          <w:rFonts w:ascii="Times New Roman" w:hAnsi="Times New Roman" w:cs="Times New Roman"/>
          <w:sz w:val="28"/>
          <w:szCs w:val="28"/>
        </w:rPr>
        <w:lastRenderedPageBreak/>
        <w:t>неотделима от предметных действий; они могли говорить только о том, что видели и что делали, хотя речь взрослых понимали достаточно хорошо. Выяснилось, что они совсем не умели играть, не могли принять новое игровое значен</w:t>
      </w:r>
      <w:r w:rsidR="000B5FFF" w:rsidRPr="00C7183F">
        <w:rPr>
          <w:rFonts w:ascii="Times New Roman" w:hAnsi="Times New Roman" w:cs="Times New Roman"/>
          <w:sz w:val="28"/>
          <w:szCs w:val="28"/>
        </w:rPr>
        <w:t>ие предмета и делать с ним что-</w:t>
      </w:r>
      <w:r w:rsidRPr="00C7183F">
        <w:rPr>
          <w:rFonts w:ascii="Times New Roman" w:hAnsi="Times New Roman" w:cs="Times New Roman"/>
          <w:sz w:val="28"/>
          <w:szCs w:val="28"/>
        </w:rPr>
        <w:t xml:space="preserve">нибудь понарошку. А ведь эта способность и есть основа ролевой игры. Для исправления обоих близнецов поместили в разные группы детского сада. Через три месяца поведение братьев резко изменилось. Первое, что отличало их </w:t>
      </w:r>
      <w:proofErr w:type="gramStart"/>
      <w:r w:rsidRPr="00C7183F">
        <w:rPr>
          <w:rFonts w:ascii="Times New Roman" w:hAnsi="Times New Roman" w:cs="Times New Roman"/>
          <w:sz w:val="28"/>
          <w:szCs w:val="28"/>
        </w:rPr>
        <w:t>игру,—</w:t>
      </w:r>
      <w:proofErr w:type="gramEnd"/>
      <w:r w:rsidRPr="00C7183F">
        <w:rPr>
          <w:rFonts w:ascii="Times New Roman" w:hAnsi="Times New Roman" w:cs="Times New Roman"/>
          <w:sz w:val="28"/>
          <w:szCs w:val="28"/>
        </w:rPr>
        <w:t xml:space="preserve"> обилие речи. И уже на этой основе они планировали свои действия, давали устойчивые значения предметам, удерживали роль — словом, создавали игровую ситуацию.</w:t>
      </w:r>
    </w:p>
    <w:p w:rsidR="007C0120" w:rsidRPr="00C7183F" w:rsidRDefault="007C0120" w:rsidP="00C7183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183F">
        <w:rPr>
          <w:rFonts w:ascii="Times New Roman" w:hAnsi="Times New Roman" w:cs="Times New Roman"/>
          <w:sz w:val="28"/>
          <w:szCs w:val="28"/>
        </w:rPr>
        <w:t>Итак, подытоживая сказанное: для правильного развития речи ребенка необходимо общение с сверстниками. Оно более разнообразно по характеру контактов и по функциям, более эмоционально, раскованно, создает условия для разных сторон речевого развития. Но основной проводник в мир речевой культуры - речевого общения и мышления для ребенка - только взрослый, от которого зависит и сама организация содержательного детского общения. Следовательно, не только речевые возможности ребенка, но и его внутренний мир отношение к окружающим, познавательные способности и представление о</w:t>
      </w:r>
      <w:r w:rsidR="000B5FFF" w:rsidRPr="00C7183F">
        <w:rPr>
          <w:rFonts w:ascii="Times New Roman" w:hAnsi="Times New Roman" w:cs="Times New Roman"/>
          <w:sz w:val="28"/>
          <w:szCs w:val="28"/>
        </w:rPr>
        <w:t xml:space="preserve"> мире.</w:t>
      </w:r>
    </w:p>
    <w:p w:rsidR="007C0120" w:rsidRPr="00C7183F" w:rsidRDefault="007C0120" w:rsidP="00C7183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C0120" w:rsidRPr="00C718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BA3"/>
    <w:rsid w:val="000B5FFF"/>
    <w:rsid w:val="007C0120"/>
    <w:rsid w:val="0085257D"/>
    <w:rsid w:val="00BA61C3"/>
    <w:rsid w:val="00C7183F"/>
    <w:rsid w:val="00CD2D1E"/>
    <w:rsid w:val="00F90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76485"/>
  <w15:chartTrackingRefBased/>
  <w15:docId w15:val="{EA647A7E-1863-41C3-99CE-B76108CC7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1612</Words>
  <Characters>9190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2023-02-05T09:11:00Z</dcterms:created>
  <dcterms:modified xsi:type="dcterms:W3CDTF">2023-02-05T09:11:00Z</dcterms:modified>
</cp:coreProperties>
</file>